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A9" w:rsidRPr="00357A3B" w:rsidRDefault="00DB11A9" w:rsidP="00DB11A9">
      <w:pPr>
        <w:tabs>
          <w:tab w:val="left" w:pos="7230"/>
        </w:tabs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7A3B">
        <w:rPr>
          <w:sz w:val="28"/>
          <w:szCs w:val="28"/>
        </w:rPr>
        <w:t>Совет депутатов</w:t>
      </w:r>
      <w:r w:rsidRPr="00357A3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B11A9" w:rsidRPr="00357A3B" w:rsidRDefault="00DB11A9" w:rsidP="00DB11A9">
      <w:pPr>
        <w:tabs>
          <w:tab w:val="left" w:pos="6787"/>
        </w:tabs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Марьевский сельсовет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Сакмарского района 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Оренбургской области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четвертого</w:t>
      </w:r>
      <w:r w:rsidRPr="00357A3B">
        <w:rPr>
          <w:sz w:val="28"/>
          <w:szCs w:val="28"/>
        </w:rPr>
        <w:t xml:space="preserve"> созыва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     РЕШЕНИЕ № </w:t>
      </w:r>
      <w:r w:rsidR="00E05916">
        <w:rPr>
          <w:sz w:val="28"/>
          <w:szCs w:val="28"/>
        </w:rPr>
        <w:t>16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от </w:t>
      </w:r>
      <w:r w:rsidR="00E05916">
        <w:rPr>
          <w:sz w:val="28"/>
          <w:szCs w:val="28"/>
        </w:rPr>
        <w:t>19</w:t>
      </w:r>
      <w:r>
        <w:rPr>
          <w:sz w:val="28"/>
          <w:szCs w:val="28"/>
        </w:rPr>
        <w:t xml:space="preserve"> февраля 2021</w:t>
      </w:r>
      <w:r w:rsidRPr="00357A3B">
        <w:rPr>
          <w:sz w:val="28"/>
          <w:szCs w:val="28"/>
        </w:rPr>
        <w:t xml:space="preserve">  года </w:t>
      </w:r>
    </w:p>
    <w:p w:rsidR="00DB11A9" w:rsidRPr="00357A3B" w:rsidRDefault="00DB11A9" w:rsidP="00DB11A9">
      <w:pPr>
        <w:spacing w:line="240" w:lineRule="auto"/>
        <w:ind w:left="180"/>
        <w:rPr>
          <w:sz w:val="28"/>
          <w:szCs w:val="28"/>
        </w:rPr>
      </w:pPr>
      <w:r w:rsidRPr="00357A3B">
        <w:rPr>
          <w:sz w:val="28"/>
          <w:szCs w:val="28"/>
        </w:rPr>
        <w:t xml:space="preserve">        с. </w:t>
      </w:r>
      <w:proofErr w:type="spellStart"/>
      <w:r w:rsidRPr="00357A3B">
        <w:rPr>
          <w:sz w:val="28"/>
          <w:szCs w:val="28"/>
        </w:rPr>
        <w:t>Марьевка</w:t>
      </w:r>
      <w:proofErr w:type="spellEnd"/>
    </w:p>
    <w:p w:rsidR="00DB11A9" w:rsidRPr="00357A3B" w:rsidRDefault="00DB11A9" w:rsidP="00DB11A9">
      <w:pPr>
        <w:ind w:left="180"/>
        <w:rPr>
          <w:sz w:val="28"/>
        </w:rPr>
      </w:pP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>О  принятии  проекта  «О внесении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 xml:space="preserve"> изменений и дополнений в Устав 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образования  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 xml:space="preserve">Марьевский сельсовет  Сакмарского 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области»</w:t>
      </w:r>
    </w:p>
    <w:p w:rsidR="00182E12" w:rsidRDefault="00182E12" w:rsidP="00182E12">
      <w:pPr>
        <w:rPr>
          <w:sz w:val="28"/>
          <w:szCs w:val="28"/>
        </w:rPr>
      </w:pP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06 .10.2003 года №131-ФЗ «Об общих принципах организации местного самоуправления в Российской Федерации», и в целях  приведения  закрепляемых  в Уставе вопросов местного значения и полномочий  по их решению  в соответствие с Конституцией Российской Федерации, Федеральными законами  Совет депутатов Марьевского сельсовета  решил: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 xml:space="preserve">  1.Принять проект  решения «О внесении  изменений и дополнений в  Устав муниципального образования Марьевский сельсовет» согласно приложению.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>2.Обнародовать проект   решения  «О внесении  изменений и дополнений в Устав  муниципального образования Марьевский сельсовет »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 xml:space="preserve"> 3.Вынести проект  решения «О внесении изменений и дополнений в   Устав муниципального образования Марьевский сельсовет» на публичные слушания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социальным вопросам</w:t>
      </w:r>
    </w:p>
    <w:p w:rsidR="00182E12" w:rsidRDefault="00182E12" w:rsidP="00182E12">
      <w:pPr>
        <w:rPr>
          <w:sz w:val="28"/>
          <w:szCs w:val="28"/>
        </w:rPr>
      </w:pPr>
      <w:r>
        <w:rPr>
          <w:sz w:val="28"/>
          <w:szCs w:val="28"/>
        </w:rPr>
        <w:t>5. Решение  вступает в силу со дня его обнародования на территории муниципального образования Марьевский сельсовет</w:t>
      </w:r>
    </w:p>
    <w:p w:rsidR="00182E12" w:rsidRDefault="00182E12" w:rsidP="00182E12">
      <w:pPr>
        <w:rPr>
          <w:sz w:val="28"/>
          <w:szCs w:val="28"/>
        </w:rPr>
      </w:pPr>
    </w:p>
    <w:p w:rsidR="00182E12" w:rsidRDefault="00182E12" w:rsidP="00182E12">
      <w:bookmarkStart w:id="0" w:name="_GoBack"/>
      <w:bookmarkEnd w:id="0"/>
    </w:p>
    <w:p w:rsidR="00DB11A9" w:rsidRPr="00357A3B" w:rsidRDefault="00DB11A9" w:rsidP="00DB11A9">
      <w:pPr>
        <w:tabs>
          <w:tab w:val="left" w:pos="6930"/>
        </w:tabs>
        <w:spacing w:line="240" w:lineRule="auto"/>
        <w:rPr>
          <w:sz w:val="28"/>
          <w:szCs w:val="28"/>
        </w:rPr>
      </w:pPr>
    </w:p>
    <w:p w:rsidR="00DB11A9" w:rsidRPr="00357A3B" w:rsidRDefault="00DB11A9" w:rsidP="00DB11A9">
      <w:pPr>
        <w:widowControl/>
        <w:adjustRightInd/>
        <w:spacing w:line="240" w:lineRule="auto"/>
        <w:contextualSpacing/>
        <w:jc w:val="left"/>
        <w:textAlignment w:val="auto"/>
        <w:rPr>
          <w:sz w:val="28"/>
          <w:szCs w:val="28"/>
        </w:rPr>
      </w:pPr>
      <w:r w:rsidRPr="00357A3B">
        <w:rPr>
          <w:sz w:val="28"/>
          <w:szCs w:val="28"/>
        </w:rPr>
        <w:t>Глава муниципального образования</w:t>
      </w:r>
    </w:p>
    <w:p w:rsidR="00DB11A9" w:rsidRPr="00357A3B" w:rsidRDefault="00DB11A9" w:rsidP="00DB11A9">
      <w:pPr>
        <w:widowControl/>
        <w:adjustRightInd/>
        <w:spacing w:line="240" w:lineRule="auto"/>
        <w:contextualSpacing/>
        <w:jc w:val="left"/>
        <w:textAlignment w:val="auto"/>
        <w:rPr>
          <w:sz w:val="28"/>
          <w:szCs w:val="28"/>
        </w:rPr>
      </w:pPr>
      <w:r w:rsidRPr="00357A3B">
        <w:rPr>
          <w:sz w:val="28"/>
          <w:szCs w:val="28"/>
        </w:rPr>
        <w:t xml:space="preserve">Марьевский сельсовет -                                                              Руднев С.А.  </w:t>
      </w:r>
    </w:p>
    <w:p w:rsidR="00DB11A9" w:rsidRDefault="00DB11A9" w:rsidP="00DB11A9">
      <w:pPr>
        <w:rPr>
          <w:sz w:val="28"/>
          <w:szCs w:val="28"/>
        </w:rPr>
      </w:pPr>
      <w:r w:rsidRPr="00357A3B">
        <w:rPr>
          <w:sz w:val="28"/>
          <w:szCs w:val="28"/>
        </w:rPr>
        <w:t>председатель Совета депутатов</w:t>
      </w:r>
    </w:p>
    <w:p w:rsidR="00182E12" w:rsidRDefault="00182E12" w:rsidP="00DB11A9">
      <w:pPr>
        <w:rPr>
          <w:sz w:val="28"/>
          <w:szCs w:val="28"/>
        </w:rPr>
      </w:pPr>
    </w:p>
    <w:p w:rsidR="00182E12" w:rsidRDefault="00182E12" w:rsidP="00DB11A9"/>
    <w:p w:rsidR="000D2729" w:rsidRPr="00647E74" w:rsidRDefault="000D2729" w:rsidP="000D2729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  <w:r w:rsidRPr="00647E74">
        <w:rPr>
          <w:sz w:val="28"/>
          <w:szCs w:val="28"/>
        </w:rPr>
        <w:lastRenderedPageBreak/>
        <w:t xml:space="preserve">Приложение к решению                         </w:t>
      </w:r>
    </w:p>
    <w:p w:rsidR="000D2729" w:rsidRPr="00647E74" w:rsidRDefault="000D2729" w:rsidP="000D2729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  <w:r w:rsidRPr="00647E74">
        <w:rPr>
          <w:sz w:val="28"/>
          <w:szCs w:val="28"/>
        </w:rPr>
        <w:t xml:space="preserve"> Совета депутатов                                                                              муниципального образования</w:t>
      </w:r>
    </w:p>
    <w:p w:rsidR="000D2729" w:rsidRPr="00647E74" w:rsidRDefault="000D2729" w:rsidP="000D2729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  <w:r w:rsidRPr="00647E74">
        <w:rPr>
          <w:sz w:val="28"/>
          <w:szCs w:val="28"/>
        </w:rPr>
        <w:t>Марьевский сельсовет</w:t>
      </w:r>
    </w:p>
    <w:p w:rsidR="000D2729" w:rsidRPr="000D2729" w:rsidRDefault="000D2729" w:rsidP="00092942">
      <w:pPr>
        <w:tabs>
          <w:tab w:val="left" w:pos="6930"/>
        </w:tabs>
        <w:spacing w:line="240" w:lineRule="auto"/>
        <w:jc w:val="right"/>
        <w:rPr>
          <w:sz w:val="28"/>
          <w:szCs w:val="28"/>
        </w:rPr>
      </w:pPr>
      <w:r w:rsidRPr="00647E74">
        <w:rPr>
          <w:sz w:val="28"/>
          <w:szCs w:val="28"/>
        </w:rPr>
        <w:t xml:space="preserve">                                                                             от </w:t>
      </w:r>
      <w:r w:rsidR="00092942">
        <w:rPr>
          <w:sz w:val="28"/>
          <w:szCs w:val="28"/>
        </w:rPr>
        <w:t xml:space="preserve">19.02.2021 </w:t>
      </w:r>
      <w:r w:rsidRPr="00647E74">
        <w:rPr>
          <w:sz w:val="28"/>
          <w:szCs w:val="28"/>
        </w:rPr>
        <w:t xml:space="preserve">№ </w:t>
      </w:r>
      <w:r w:rsidR="00092942">
        <w:rPr>
          <w:sz w:val="28"/>
          <w:szCs w:val="28"/>
        </w:rPr>
        <w:t>16</w:t>
      </w:r>
    </w:p>
    <w:p w:rsidR="000D2729" w:rsidRPr="000D2729" w:rsidRDefault="000D2729" w:rsidP="00E40AF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0D2729">
        <w:rPr>
          <w:b/>
          <w:sz w:val="28"/>
          <w:szCs w:val="28"/>
        </w:rPr>
        <w:t>Часть 2 статьи 5 Устава дополнить пунктами 16, 17 следующего содержания</w:t>
      </w:r>
      <w:r w:rsidR="00E40AFB">
        <w:rPr>
          <w:b/>
          <w:sz w:val="28"/>
          <w:szCs w:val="28"/>
        </w:rPr>
        <w:t>:</w:t>
      </w:r>
    </w:p>
    <w:p w:rsidR="000D2729" w:rsidRPr="000D2729" w:rsidRDefault="00E40AFB" w:rsidP="000D272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2729" w:rsidRPr="000D2729"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0D2729" w:rsidRPr="000D2729">
        <w:rPr>
          <w:sz w:val="28"/>
          <w:szCs w:val="28"/>
        </w:rPr>
        <w:t>.;</w:t>
      </w:r>
      <w:proofErr w:type="gramEnd"/>
    </w:p>
    <w:p w:rsidR="000D2729" w:rsidRPr="000D2729" w:rsidRDefault="00E40AFB" w:rsidP="000D2729">
      <w:pPr>
        <w:tabs>
          <w:tab w:val="left" w:pos="1134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2729" w:rsidRPr="000D2729">
        <w:rPr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0D2729" w:rsidRPr="000D2729">
        <w:rPr>
          <w:sz w:val="28"/>
          <w:szCs w:val="28"/>
        </w:rPr>
        <w:t>.</w:t>
      </w:r>
      <w:r w:rsidR="000D2729" w:rsidRPr="000D2729">
        <w:rPr>
          <w:bCs/>
          <w:sz w:val="28"/>
          <w:szCs w:val="28"/>
        </w:rPr>
        <w:t>»;</w:t>
      </w:r>
      <w:proofErr w:type="gramEnd"/>
    </w:p>
    <w:p w:rsidR="00E40AFB" w:rsidRDefault="00E40AFB" w:rsidP="00E40AFB">
      <w:pPr>
        <w:pStyle w:val="20"/>
        <w:numPr>
          <w:ilvl w:val="0"/>
          <w:numId w:val="5"/>
        </w:numPr>
        <w:spacing w:before="0" w:after="0"/>
        <w:rPr>
          <w:rFonts w:ascii="Times New Roman" w:hAnsi="Times New Roman" w:cs="Times New Roman"/>
          <w:b/>
          <w:bCs/>
        </w:rPr>
      </w:pPr>
      <w:r w:rsidRPr="00E40AFB">
        <w:rPr>
          <w:rFonts w:ascii="Times New Roman" w:hAnsi="Times New Roman" w:cs="Times New Roman"/>
          <w:b/>
          <w:bCs/>
        </w:rPr>
        <w:t>Статью 12 Устава изложить в новой редакции:</w:t>
      </w:r>
    </w:p>
    <w:p w:rsidR="00E40AFB" w:rsidRPr="00E40AFB" w:rsidRDefault="00E40AFB" w:rsidP="00E40AFB">
      <w:pPr>
        <w:autoSpaceDE w:val="0"/>
        <w:autoSpaceDN w:val="0"/>
        <w:ind w:firstLine="709"/>
        <w:outlineLvl w:val="0"/>
        <w:rPr>
          <w:b/>
          <w:bCs/>
          <w:sz w:val="28"/>
          <w:szCs w:val="28"/>
        </w:rPr>
      </w:pPr>
      <w:r w:rsidRPr="00E40AFB">
        <w:rPr>
          <w:b/>
          <w:bCs/>
          <w:sz w:val="28"/>
          <w:szCs w:val="28"/>
        </w:rPr>
        <w:t>«Статья 12. Сход граждан</w:t>
      </w:r>
    </w:p>
    <w:p w:rsidR="00E40AFB" w:rsidRPr="00E40AFB" w:rsidRDefault="00E40AFB" w:rsidP="00E40AFB">
      <w:pPr>
        <w:autoSpaceDE w:val="0"/>
        <w:autoSpaceDN w:val="0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 xml:space="preserve">1. В случаях, предусмотренных Федеральным законом от </w:t>
      </w:r>
      <w:r w:rsidRPr="00E40AFB">
        <w:rPr>
          <w:bCs/>
          <w:sz w:val="28"/>
          <w:szCs w:val="28"/>
        </w:rPr>
        <w:t xml:space="preserve">06.10.2003 № 131-ФЗ </w:t>
      </w:r>
      <w:r w:rsidRPr="00E40AFB">
        <w:rPr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E40AFB" w:rsidRPr="00E40AFB" w:rsidRDefault="00E40AFB" w:rsidP="00E40AFB">
      <w:pPr>
        <w:autoSpaceDE w:val="0"/>
        <w:autoSpaceDN w:val="0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40AFB" w:rsidRPr="00E40AFB" w:rsidRDefault="00E40AFB" w:rsidP="00E40AFB">
      <w:pPr>
        <w:autoSpaceDE w:val="0"/>
        <w:autoSpaceDN w:val="0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40AFB" w:rsidRPr="00E40AFB" w:rsidRDefault="00E40AFB" w:rsidP="00E40AFB">
      <w:pPr>
        <w:autoSpaceDE w:val="0"/>
        <w:autoSpaceDN w:val="0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40AFB" w:rsidRPr="00E40AFB" w:rsidRDefault="00E40AFB" w:rsidP="00E40AFB">
      <w:pPr>
        <w:autoSpaceDE w:val="0"/>
        <w:autoSpaceDN w:val="0"/>
        <w:ind w:firstLine="709"/>
        <w:outlineLvl w:val="2"/>
        <w:rPr>
          <w:sz w:val="28"/>
          <w:szCs w:val="28"/>
        </w:rPr>
      </w:pPr>
      <w:r w:rsidRPr="00E40AFB">
        <w:rPr>
          <w:sz w:val="28"/>
          <w:szCs w:val="28"/>
        </w:rPr>
        <w:t xml:space="preserve">4) в соответствии с законом Оренбургской области </w:t>
      </w:r>
      <w:proofErr w:type="gramStart"/>
      <w:r w:rsidRPr="00E40AFB">
        <w:rPr>
          <w:sz w:val="28"/>
          <w:szCs w:val="28"/>
        </w:rPr>
        <w:t>на части территории</w:t>
      </w:r>
      <w:proofErr w:type="gramEnd"/>
      <w:r w:rsidRPr="00E40AFB">
        <w:rPr>
          <w:sz w:val="28"/>
          <w:szCs w:val="28"/>
        </w:rPr>
        <w:t xml:space="preserve">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E40AFB" w:rsidRPr="00E40AFB" w:rsidRDefault="00E40AFB" w:rsidP="00E40AFB">
      <w:pPr>
        <w:autoSpaceDE w:val="0"/>
        <w:autoSpaceDN w:val="0"/>
        <w:ind w:firstLine="709"/>
        <w:rPr>
          <w:sz w:val="28"/>
          <w:szCs w:val="28"/>
        </w:rPr>
      </w:pPr>
      <w:r w:rsidRPr="00E40AFB">
        <w:rPr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Pr="00E40AFB"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E40AFB"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E40AFB" w:rsidRPr="00E40AFB" w:rsidRDefault="00E40AFB" w:rsidP="00E40AFB">
      <w:pPr>
        <w:autoSpaceDE w:val="0"/>
        <w:autoSpaceDN w:val="0"/>
        <w:ind w:firstLine="709"/>
        <w:outlineLvl w:val="2"/>
        <w:rPr>
          <w:sz w:val="28"/>
          <w:szCs w:val="28"/>
        </w:rPr>
      </w:pPr>
      <w:r w:rsidRPr="00E40AFB">
        <w:rPr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E40AFB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E40AFB">
        <w:rPr>
          <w:sz w:val="28"/>
          <w:szCs w:val="28"/>
        </w:rPr>
        <w:t xml:space="preserve"> численностью не менее 10 человек.</w:t>
      </w:r>
    </w:p>
    <w:p w:rsidR="00E40AFB" w:rsidRDefault="00E40AFB" w:rsidP="00E40AFB">
      <w:pPr>
        <w:pStyle w:val="20"/>
        <w:spacing w:before="0" w:after="0"/>
        <w:rPr>
          <w:rFonts w:ascii="Times New Roman" w:hAnsi="Times New Roman" w:cs="Times New Roman"/>
          <w:bCs/>
        </w:rPr>
      </w:pPr>
      <w:r w:rsidRPr="00E40AFB">
        <w:rPr>
          <w:rFonts w:ascii="Times New Roman" w:eastAsia="Calibri" w:hAnsi="Times New Roman" w:cs="Times New Roman"/>
        </w:rPr>
        <w:lastRenderedPageBreak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E40AFB">
        <w:rPr>
          <w:rFonts w:ascii="Times New Roman" w:eastAsia="Calibri" w:hAnsi="Times New Roman" w:cs="Times New Roman"/>
          <w:bCs/>
          <w:iCs/>
        </w:rPr>
        <w:t xml:space="preserve"> </w:t>
      </w:r>
      <w:r w:rsidRPr="00E40AFB">
        <w:rPr>
          <w:rFonts w:ascii="Times New Roman" w:eastAsia="Calibri" w:hAnsi="Times New Roman" w:cs="Times New Roman"/>
          <w:iCs/>
        </w:rPr>
        <w:t>(либо части его территории)</w:t>
      </w:r>
      <w:r w:rsidRPr="00E40AFB">
        <w:rPr>
          <w:rFonts w:ascii="Times New Roman" w:eastAsia="Calibri" w:hAnsi="Times New Roman" w:cs="Times New Roman"/>
        </w:rPr>
        <w:t xml:space="preserve"> или поселения. В случае</w:t>
      </w:r>
      <w:proofErr w:type="gramStart"/>
      <w:r w:rsidRPr="00E40AFB">
        <w:rPr>
          <w:rFonts w:ascii="Times New Roman" w:eastAsia="Calibri" w:hAnsi="Times New Roman" w:cs="Times New Roman"/>
        </w:rPr>
        <w:t>,</w:t>
      </w:r>
      <w:proofErr w:type="gramEnd"/>
      <w:r w:rsidRPr="00E40AFB">
        <w:rPr>
          <w:rFonts w:ascii="Times New Roman" w:eastAsia="Calibri" w:hAnsi="Times New Roman" w:cs="Times New Roman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40AFB"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  <w:bCs/>
        </w:rPr>
        <w:t>»</w:t>
      </w:r>
      <w:proofErr w:type="gramEnd"/>
    </w:p>
    <w:p w:rsidR="00E40AFB" w:rsidRDefault="00E40AFB" w:rsidP="00E40AFB">
      <w:pPr>
        <w:pStyle w:val="20"/>
        <w:numPr>
          <w:ilvl w:val="0"/>
          <w:numId w:val="5"/>
        </w:num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E40AFB">
        <w:rPr>
          <w:rFonts w:ascii="Times New Roman" w:eastAsia="Calibri" w:hAnsi="Times New Roman" w:cs="Times New Roman"/>
          <w:b/>
          <w:bCs/>
        </w:rPr>
        <w:t xml:space="preserve">Дополнить Устав статьей </w:t>
      </w:r>
      <w:r w:rsidRPr="00E40AFB">
        <w:rPr>
          <w:rFonts w:ascii="Times New Roman" w:hAnsi="Times New Roman" w:cs="Times New Roman"/>
          <w:b/>
          <w:bCs/>
        </w:rPr>
        <w:t>13.1</w:t>
      </w:r>
      <w:r w:rsidRPr="00E40AFB">
        <w:rPr>
          <w:rFonts w:ascii="Times New Roman" w:eastAsia="Calibri" w:hAnsi="Times New Roman" w:cs="Times New Roman"/>
          <w:b/>
          <w:bCs/>
        </w:rPr>
        <w:t xml:space="preserve"> в следующей редакции</w:t>
      </w:r>
      <w:r w:rsidRPr="00E40AFB">
        <w:rPr>
          <w:rFonts w:ascii="Times New Roman" w:hAnsi="Times New Roman" w:cs="Times New Roman"/>
          <w:b/>
          <w:bCs/>
        </w:rPr>
        <w:t>:</w:t>
      </w:r>
    </w:p>
    <w:p w:rsidR="00E40AFB" w:rsidRPr="00E40AFB" w:rsidRDefault="00E40AFB" w:rsidP="00E40AFB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E40AFB">
        <w:rPr>
          <w:b/>
          <w:bCs/>
          <w:sz w:val="28"/>
          <w:szCs w:val="28"/>
        </w:rPr>
        <w:t>«</w:t>
      </w:r>
      <w:r w:rsidR="00F50071">
        <w:rPr>
          <w:sz w:val="28"/>
          <w:szCs w:val="28"/>
        </w:rPr>
        <w:t>Статья 13.1</w:t>
      </w:r>
      <w:r w:rsidRPr="00E40AFB">
        <w:rPr>
          <w:sz w:val="28"/>
          <w:szCs w:val="28"/>
        </w:rPr>
        <w:t xml:space="preserve"> Инициативные проекты</w:t>
      </w:r>
    </w:p>
    <w:p w:rsidR="00E40AFB" w:rsidRPr="00E40AFB" w:rsidRDefault="00E40AFB" w:rsidP="00E40AFB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E40AFB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E40AFB">
        <w:rPr>
          <w:sz w:val="28"/>
          <w:szCs w:val="28"/>
        </w:rPr>
        <w:t>решения</w:t>
      </w:r>
      <w:proofErr w:type="gramEnd"/>
      <w:r w:rsidRPr="00E40AFB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E40AFB" w:rsidRPr="00E40AFB" w:rsidRDefault="00E40AFB" w:rsidP="00E40AFB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E40AFB">
        <w:rPr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E40AFB" w:rsidRDefault="00E40AFB" w:rsidP="00E40AFB">
      <w:pPr>
        <w:autoSpaceDE w:val="0"/>
        <w:autoSpaceDN w:val="0"/>
        <w:ind w:firstLine="709"/>
        <w:outlineLvl w:val="1"/>
        <w:rPr>
          <w:b/>
          <w:bCs/>
          <w:sz w:val="28"/>
          <w:szCs w:val="28"/>
        </w:rPr>
      </w:pPr>
      <w:r w:rsidRPr="00E40AFB">
        <w:rPr>
          <w:sz w:val="28"/>
          <w:szCs w:val="28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E40AFB">
        <w:rPr>
          <w:sz w:val="28"/>
          <w:szCs w:val="28"/>
        </w:rPr>
        <w:t>.</w:t>
      </w:r>
      <w:r w:rsidRPr="00E40AFB">
        <w:rPr>
          <w:b/>
          <w:bCs/>
          <w:sz w:val="28"/>
          <w:szCs w:val="28"/>
        </w:rPr>
        <w:t>»</w:t>
      </w:r>
      <w:proofErr w:type="gramEnd"/>
    </w:p>
    <w:p w:rsidR="00E40AFB" w:rsidRDefault="00E40AFB" w:rsidP="00E40AFB">
      <w:pPr>
        <w:pStyle w:val="a3"/>
        <w:numPr>
          <w:ilvl w:val="0"/>
          <w:numId w:val="5"/>
        </w:numPr>
        <w:autoSpaceDE w:val="0"/>
        <w:autoSpaceDN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6 статьи 14 Устава дополнить пунктом 4.1 следующего содержания:</w:t>
      </w:r>
    </w:p>
    <w:p w:rsidR="00E40AFB" w:rsidRDefault="00E40AFB" w:rsidP="00E40AFB">
      <w:pPr>
        <w:autoSpaceDE w:val="0"/>
        <w:autoSpaceDN w:val="0"/>
        <w:ind w:firstLine="709"/>
        <w:rPr>
          <w:b/>
          <w:bCs/>
          <w:sz w:val="28"/>
          <w:szCs w:val="28"/>
        </w:rPr>
      </w:pPr>
      <w:r w:rsidRPr="00E40AFB">
        <w:rPr>
          <w:b/>
          <w:bCs/>
          <w:sz w:val="28"/>
          <w:szCs w:val="28"/>
        </w:rPr>
        <w:t>«</w:t>
      </w:r>
      <w:r w:rsidRPr="00E40AFB">
        <w:rPr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E40AFB">
        <w:rPr>
          <w:sz w:val="28"/>
          <w:szCs w:val="28"/>
        </w:rPr>
        <w:t>;</w:t>
      </w:r>
      <w:r w:rsidRPr="00E40AFB">
        <w:rPr>
          <w:b/>
          <w:bCs/>
          <w:sz w:val="28"/>
          <w:szCs w:val="28"/>
        </w:rPr>
        <w:t>»</w:t>
      </w:r>
      <w:proofErr w:type="gramEnd"/>
    </w:p>
    <w:p w:rsidR="00E40AFB" w:rsidRDefault="00E40AFB" w:rsidP="00E40AFB">
      <w:pPr>
        <w:pStyle w:val="a3"/>
        <w:numPr>
          <w:ilvl w:val="0"/>
          <w:numId w:val="5"/>
        </w:num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Статью 15 Устава </w:t>
      </w:r>
      <w:r w:rsidR="00F25AA4">
        <w:rPr>
          <w:b/>
          <w:bCs/>
          <w:sz w:val="28"/>
          <w:szCs w:val="28"/>
        </w:rPr>
        <w:t xml:space="preserve">дополнить частью 6.1 следующего содержания: </w:t>
      </w:r>
    </w:p>
    <w:p w:rsidR="00F25AA4" w:rsidRDefault="00F25AA4" w:rsidP="00F25AA4">
      <w:pPr>
        <w:keepLines/>
        <w:ind w:firstLine="709"/>
        <w:rPr>
          <w:b/>
          <w:bCs/>
          <w:sz w:val="28"/>
          <w:szCs w:val="28"/>
        </w:rPr>
      </w:pPr>
      <w:r w:rsidRPr="00F25AA4">
        <w:rPr>
          <w:b/>
          <w:bCs/>
          <w:sz w:val="28"/>
          <w:szCs w:val="28"/>
        </w:rPr>
        <w:t>«</w:t>
      </w:r>
      <w:r w:rsidRPr="00F25AA4">
        <w:rPr>
          <w:bCs/>
          <w:kern w:val="2"/>
          <w:sz w:val="28"/>
          <w:szCs w:val="28"/>
        </w:rPr>
        <w:t>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25AA4">
        <w:rPr>
          <w:bCs/>
          <w:kern w:val="2"/>
          <w:sz w:val="28"/>
          <w:szCs w:val="28"/>
        </w:rPr>
        <w:t>.</w:t>
      </w:r>
      <w:r w:rsidRPr="00F25AA4">
        <w:rPr>
          <w:b/>
          <w:bCs/>
          <w:sz w:val="28"/>
          <w:szCs w:val="28"/>
        </w:rPr>
        <w:t>»</w:t>
      </w:r>
      <w:proofErr w:type="gramEnd"/>
    </w:p>
    <w:p w:rsidR="00F25AA4" w:rsidRDefault="001C4C80" w:rsidP="00F25AA4">
      <w:pPr>
        <w:pStyle w:val="a3"/>
        <w:keepLines/>
        <w:numPr>
          <w:ilvl w:val="0"/>
          <w:numId w:val="5"/>
        </w:num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Статью </w:t>
      </w:r>
      <w:r w:rsidR="00F25AA4" w:rsidRPr="00F25AA4">
        <w:rPr>
          <w:b/>
          <w:bCs/>
          <w:kern w:val="2"/>
          <w:sz w:val="28"/>
          <w:szCs w:val="28"/>
        </w:rPr>
        <w:t>17 Устава изложить в новой редакции:</w:t>
      </w:r>
    </w:p>
    <w:p w:rsidR="001C4C80" w:rsidRPr="001C4C80" w:rsidRDefault="00F25AA4" w:rsidP="001C4C80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  <w:r w:rsidRPr="001C4C80">
        <w:rPr>
          <w:bCs/>
          <w:kern w:val="2"/>
          <w:sz w:val="28"/>
          <w:szCs w:val="28"/>
        </w:rPr>
        <w:t>«</w:t>
      </w:r>
      <w:r w:rsidR="001C4C80" w:rsidRPr="001C4C80">
        <w:rPr>
          <w:kern w:val="2"/>
          <w:sz w:val="28"/>
          <w:szCs w:val="28"/>
        </w:rPr>
        <w:t>Статья 17. Собрание граждан</w:t>
      </w:r>
    </w:p>
    <w:p w:rsidR="001C4C80" w:rsidRPr="001C4C80" w:rsidRDefault="001C4C80" w:rsidP="001C4C80">
      <w:pPr>
        <w:pStyle w:val="a4"/>
        <w:tabs>
          <w:tab w:val="left" w:pos="-851"/>
        </w:tabs>
        <w:adjustRightInd/>
        <w:spacing w:after="0" w:line="240" w:lineRule="auto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 xml:space="preserve">1. Для обсуждения вопросов местного значения, информирования </w:t>
      </w:r>
      <w:r w:rsidRPr="001C4C80">
        <w:rPr>
          <w:bCs/>
          <w:sz w:val="28"/>
          <w:szCs w:val="28"/>
        </w:rPr>
        <w:lastRenderedPageBreak/>
        <w:t xml:space="preserve">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1C4C80">
        <w:rPr>
          <w:bCs/>
          <w:sz w:val="28"/>
          <w:szCs w:val="28"/>
        </w:rPr>
        <w:t>на части территории</w:t>
      </w:r>
      <w:proofErr w:type="gramEnd"/>
      <w:r w:rsidRPr="001C4C80">
        <w:rPr>
          <w:bCs/>
          <w:sz w:val="28"/>
          <w:szCs w:val="28"/>
        </w:rPr>
        <w:t xml:space="preserve"> муниципального образования могут проводиться собрания граждан. </w:t>
      </w:r>
    </w:p>
    <w:p w:rsidR="001C4C80" w:rsidRPr="001C4C80" w:rsidRDefault="001C4C80" w:rsidP="001C4C80">
      <w:pPr>
        <w:pStyle w:val="20"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1C4C80" w:rsidRPr="001C4C80" w:rsidRDefault="001C4C80" w:rsidP="001C4C80">
      <w:pPr>
        <w:pStyle w:val="20"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1C4C80" w:rsidRPr="001C4C80" w:rsidRDefault="001C4C80" w:rsidP="001C4C80">
      <w:pPr>
        <w:pStyle w:val="a4"/>
        <w:tabs>
          <w:tab w:val="left" w:pos="-1134"/>
        </w:tabs>
        <w:adjustRightInd/>
        <w:spacing w:after="0" w:line="240" w:lineRule="auto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1C4C80" w:rsidRPr="001C4C80" w:rsidRDefault="001C4C80" w:rsidP="001C4C80">
      <w:pPr>
        <w:pStyle w:val="a4"/>
        <w:tabs>
          <w:tab w:val="left" w:pos="-1134"/>
        </w:tabs>
        <w:adjustRightInd/>
        <w:spacing w:after="0" w:line="240" w:lineRule="auto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1C4C80" w:rsidRPr="001C4C80" w:rsidRDefault="001C4C80" w:rsidP="001C4C80">
      <w:pPr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1C4C80" w:rsidRPr="001C4C80" w:rsidRDefault="001C4C80" w:rsidP="001C4C80">
      <w:pPr>
        <w:pStyle w:val="a4"/>
        <w:tabs>
          <w:tab w:val="left" w:pos="-709"/>
        </w:tabs>
        <w:adjustRightInd/>
        <w:spacing w:after="0" w:line="240" w:lineRule="auto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F25AA4" w:rsidRDefault="001C4C80" w:rsidP="001C4C80">
      <w:pPr>
        <w:pStyle w:val="a4"/>
        <w:tabs>
          <w:tab w:val="left" w:pos="-709"/>
        </w:tabs>
        <w:adjustRightInd/>
        <w:spacing w:after="0" w:line="240" w:lineRule="auto"/>
        <w:ind w:firstLine="709"/>
        <w:rPr>
          <w:b/>
          <w:bCs/>
          <w:kern w:val="2"/>
          <w:sz w:val="28"/>
          <w:szCs w:val="28"/>
        </w:rPr>
      </w:pPr>
      <w:r w:rsidRPr="001C4C80">
        <w:rPr>
          <w:bCs/>
          <w:sz w:val="28"/>
          <w:szCs w:val="28"/>
        </w:rPr>
        <w:t>6. Итоги проведения собрания граждан подлежат обнародованию (опубликованию)</w:t>
      </w:r>
      <w:proofErr w:type="gramStart"/>
      <w:r w:rsidRPr="001C4C80">
        <w:rPr>
          <w:bCs/>
          <w:sz w:val="28"/>
          <w:szCs w:val="28"/>
        </w:rPr>
        <w:t>.</w:t>
      </w:r>
      <w:r w:rsidR="00F25AA4" w:rsidRPr="001C4C80">
        <w:rPr>
          <w:b/>
          <w:bCs/>
          <w:kern w:val="2"/>
          <w:sz w:val="28"/>
          <w:szCs w:val="28"/>
        </w:rPr>
        <w:t>»</w:t>
      </w:r>
      <w:proofErr w:type="gramEnd"/>
    </w:p>
    <w:p w:rsidR="001C4C80" w:rsidRDefault="001C4C80" w:rsidP="001C4C80">
      <w:pPr>
        <w:pStyle w:val="a4"/>
        <w:numPr>
          <w:ilvl w:val="0"/>
          <w:numId w:val="5"/>
        </w:numPr>
        <w:tabs>
          <w:tab w:val="left" w:pos="-709"/>
        </w:tabs>
        <w:adjustRightInd/>
        <w:spacing w:after="0" w:line="240" w:lineRule="auto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Статью 19 Устава изложить в новой редакции:</w:t>
      </w:r>
    </w:p>
    <w:p w:rsidR="001C4C80" w:rsidRPr="001C4C80" w:rsidRDefault="001C4C80" w:rsidP="001C4C80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  <w:r w:rsidRPr="001C4C80">
        <w:rPr>
          <w:b/>
          <w:bCs/>
          <w:kern w:val="2"/>
          <w:sz w:val="28"/>
          <w:szCs w:val="28"/>
        </w:rPr>
        <w:t>«</w:t>
      </w:r>
      <w:r w:rsidRPr="001C4C80">
        <w:rPr>
          <w:kern w:val="2"/>
          <w:sz w:val="28"/>
          <w:szCs w:val="28"/>
        </w:rPr>
        <w:t>Статья 19 Опрос граждан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 xml:space="preserve">1. Опрос граждан проводится на всей территории или </w:t>
      </w:r>
      <w:proofErr w:type="gramStart"/>
      <w:r w:rsidRPr="001C4C80">
        <w:rPr>
          <w:rFonts w:ascii="Times New Roman" w:eastAsia="Calibri" w:hAnsi="Times New Roman" w:cs="Times New Roman"/>
        </w:rPr>
        <w:t>на части территории</w:t>
      </w:r>
      <w:proofErr w:type="gramEnd"/>
      <w:r w:rsidRPr="001C4C80">
        <w:rPr>
          <w:rFonts w:ascii="Times New Roman" w:eastAsia="Calibri" w:hAnsi="Times New Roman" w:cs="Times New Roman"/>
        </w:rPr>
        <w:t xml:space="preserve"> сельсовета</w:t>
      </w:r>
      <w:r w:rsidRPr="001C4C80">
        <w:rPr>
          <w:rFonts w:ascii="Times New Roman" w:eastAsia="Calibri" w:hAnsi="Times New Roman" w:cs="Times New Roman"/>
          <w:b/>
          <w:bCs/>
        </w:rPr>
        <w:t xml:space="preserve"> </w:t>
      </w:r>
      <w:r w:rsidRPr="001C4C80">
        <w:rPr>
          <w:rFonts w:ascii="Times New Roman" w:eastAsia="Calibri" w:hAnsi="Times New Roman" w:cs="Times New Roman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Результаты опроса носят рекомендательный характер.</w:t>
      </w:r>
    </w:p>
    <w:p w:rsidR="001C4C80" w:rsidRPr="001C4C80" w:rsidRDefault="001C4C80" w:rsidP="001C4C80">
      <w:pPr>
        <w:pStyle w:val="20"/>
        <w:tabs>
          <w:tab w:val="left" w:pos="0"/>
        </w:tabs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lastRenderedPageBreak/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1C4C80" w:rsidRPr="001C4C80" w:rsidRDefault="001C4C80" w:rsidP="001C4C80">
      <w:pPr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3. Опрос граждан проводится по инициативе:</w:t>
      </w:r>
    </w:p>
    <w:p w:rsidR="001C4C80" w:rsidRPr="001C4C80" w:rsidRDefault="001C4C80" w:rsidP="001C4C80">
      <w:pPr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1) Совета депутатов или главы сельсовета - по вопросам местного значения;</w:t>
      </w:r>
    </w:p>
    <w:p w:rsidR="001C4C80" w:rsidRPr="001C4C80" w:rsidRDefault="001C4C80" w:rsidP="001C4C80">
      <w:pPr>
        <w:pStyle w:val="20"/>
        <w:tabs>
          <w:tab w:val="left" w:pos="-426"/>
          <w:tab w:val="left" w:pos="720"/>
          <w:tab w:val="left" w:pos="1381"/>
        </w:tabs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ab/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1C4C80" w:rsidRPr="001C4C80" w:rsidRDefault="001C4C80" w:rsidP="001C4C80">
      <w:pPr>
        <w:pStyle w:val="20"/>
        <w:tabs>
          <w:tab w:val="left" w:pos="-426"/>
          <w:tab w:val="left" w:pos="720"/>
          <w:tab w:val="left" w:pos="1381"/>
        </w:tabs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5. Решение о назначении опроса граждан принимается Советом депутатов сельсовета.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Для проведения опроса граждан может использоваться официальный сайт сельсовета в информационно-телекоммуникационной сети "Интернет".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7. Финансирование мероприятий, связанных с подготовкой и проведением опроса граждан, осуществляется:</w:t>
      </w:r>
    </w:p>
    <w:p w:rsidR="001C4C80" w:rsidRPr="001C4C80" w:rsidRDefault="001C4C80" w:rsidP="001C4C80">
      <w:pPr>
        <w:pStyle w:val="20"/>
        <w:overflowPunct/>
        <w:adjustRightInd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1C4C80" w:rsidRDefault="001C4C80" w:rsidP="001C4C80">
      <w:pPr>
        <w:ind w:firstLine="709"/>
        <w:rPr>
          <w:b/>
          <w:bCs/>
          <w:kern w:val="2"/>
          <w:sz w:val="28"/>
          <w:szCs w:val="28"/>
        </w:rPr>
      </w:pPr>
      <w:r w:rsidRPr="001C4C80">
        <w:rPr>
          <w:sz w:val="28"/>
          <w:szCs w:val="28"/>
        </w:rPr>
        <w:t>2) за счет средств бюджета Оренбургской области - при проведении его по инициативе органов государственной власти Оренбургской области</w:t>
      </w:r>
      <w:proofErr w:type="gramStart"/>
      <w:r w:rsidRPr="001C4C80">
        <w:rPr>
          <w:sz w:val="28"/>
          <w:szCs w:val="28"/>
        </w:rPr>
        <w:t>.</w:t>
      </w:r>
      <w:r w:rsidRPr="001C4C80">
        <w:rPr>
          <w:b/>
          <w:bCs/>
          <w:kern w:val="2"/>
          <w:sz w:val="28"/>
          <w:szCs w:val="28"/>
        </w:rPr>
        <w:t>»</w:t>
      </w:r>
      <w:proofErr w:type="gramEnd"/>
    </w:p>
    <w:p w:rsidR="001C4C80" w:rsidRPr="001C4C80" w:rsidRDefault="001C4C80" w:rsidP="001C4C80">
      <w:pPr>
        <w:pStyle w:val="a3"/>
        <w:numPr>
          <w:ilvl w:val="0"/>
          <w:numId w:val="5"/>
        </w:numPr>
        <w:rPr>
          <w:b/>
          <w:bCs/>
          <w:kern w:val="2"/>
          <w:sz w:val="28"/>
          <w:szCs w:val="28"/>
        </w:rPr>
      </w:pPr>
      <w:r w:rsidRPr="001C4C80">
        <w:rPr>
          <w:b/>
          <w:bCs/>
          <w:kern w:val="2"/>
          <w:sz w:val="28"/>
          <w:szCs w:val="28"/>
        </w:rPr>
        <w:t>Статью 26 Устава изложить в новой редакции:</w:t>
      </w:r>
    </w:p>
    <w:p w:rsidR="001C4C80" w:rsidRPr="001C4C80" w:rsidRDefault="001C4C80" w:rsidP="001C4C80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  <w:r w:rsidRPr="001C4C80">
        <w:rPr>
          <w:b/>
          <w:bCs/>
          <w:kern w:val="2"/>
          <w:sz w:val="28"/>
          <w:szCs w:val="28"/>
        </w:rPr>
        <w:t>«</w:t>
      </w:r>
      <w:r w:rsidRPr="001C4C80">
        <w:rPr>
          <w:kern w:val="2"/>
          <w:sz w:val="28"/>
          <w:szCs w:val="28"/>
        </w:rPr>
        <w:t>Статья 2</w:t>
      </w:r>
      <w:r w:rsidR="00DB11A9">
        <w:rPr>
          <w:kern w:val="2"/>
          <w:sz w:val="28"/>
          <w:szCs w:val="28"/>
        </w:rPr>
        <w:t>6</w:t>
      </w:r>
      <w:r w:rsidRPr="001C4C80">
        <w:rPr>
          <w:kern w:val="2"/>
          <w:sz w:val="28"/>
          <w:szCs w:val="28"/>
        </w:rPr>
        <w:t xml:space="preserve">. Депутат </w:t>
      </w:r>
      <w:r w:rsidRPr="001C4C80">
        <w:rPr>
          <w:sz w:val="28"/>
          <w:szCs w:val="28"/>
        </w:rPr>
        <w:t xml:space="preserve">Совета депутатов сельсовета  </w:t>
      </w:r>
    </w:p>
    <w:p w:rsidR="001C4C80" w:rsidRPr="001C4C80" w:rsidRDefault="001C4C80" w:rsidP="001C4C80">
      <w:pPr>
        <w:ind w:firstLine="709"/>
        <w:rPr>
          <w:b/>
          <w:bCs/>
          <w:sz w:val="28"/>
          <w:szCs w:val="28"/>
        </w:rPr>
      </w:pPr>
    </w:p>
    <w:p w:rsidR="001C4C80" w:rsidRPr="001C4C80" w:rsidRDefault="001C4C80" w:rsidP="001C4C80">
      <w:pPr>
        <w:autoSpaceDE w:val="0"/>
        <w:autoSpaceDN w:val="0"/>
        <w:ind w:firstLine="709"/>
        <w:outlineLvl w:val="2"/>
        <w:rPr>
          <w:bCs/>
          <w:sz w:val="28"/>
          <w:szCs w:val="28"/>
        </w:rPr>
      </w:pPr>
      <w:r w:rsidRPr="001C4C80">
        <w:rPr>
          <w:sz w:val="28"/>
          <w:szCs w:val="28"/>
        </w:rPr>
        <w:t xml:space="preserve">1. </w:t>
      </w:r>
      <w:proofErr w:type="gramStart"/>
      <w:r w:rsidRPr="001C4C80">
        <w:rPr>
          <w:sz w:val="28"/>
          <w:szCs w:val="28"/>
        </w:rPr>
        <w:t xml:space="preserve">Депутатом Совета депутатов сельсовета может быть избран гражданин Российской Федерации, достигший на день голосования возраста 18 лет, а в случаях, предусмотренных законодательством, на основании международных договоров Российской Федерации </w:t>
      </w:r>
      <w:r w:rsidRPr="001C4C80">
        <w:rPr>
          <w:bCs/>
          <w:sz w:val="28"/>
          <w:szCs w:val="28"/>
        </w:rPr>
        <w:t xml:space="preserve"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</w:t>
      </w:r>
      <w:r w:rsidRPr="001C4C80">
        <w:rPr>
          <w:bCs/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государства.</w:t>
      </w:r>
      <w:proofErr w:type="gramEnd"/>
    </w:p>
    <w:p w:rsidR="001C4C80" w:rsidRPr="001C4C80" w:rsidRDefault="001C4C80" w:rsidP="001C4C80">
      <w:pPr>
        <w:autoSpaceDE w:val="0"/>
        <w:autoSpaceDN w:val="0"/>
        <w:ind w:firstLine="709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1C4C80" w:rsidRPr="001C4C80" w:rsidRDefault="001C4C80" w:rsidP="001C4C80">
      <w:pPr>
        <w:autoSpaceDE w:val="0"/>
        <w:autoSpaceDN w:val="0"/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2. Депутату Совета депутатов обеспечиваются условия для беспрепятственного осуществления своих полномочий.</w:t>
      </w:r>
    </w:p>
    <w:p w:rsidR="001C4C80" w:rsidRPr="001C4C80" w:rsidRDefault="001C4C80" w:rsidP="001C4C8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0">
        <w:rPr>
          <w:rFonts w:ascii="Times New Roman" w:hAnsi="Times New Roman" w:cs="Times New Roman"/>
          <w:sz w:val="28"/>
          <w:szCs w:val="28"/>
        </w:rPr>
        <w:t xml:space="preserve">3. Депутаты Совета депутатов избираются на срок полномочий Совета депутатов. Полномочия депутата начинаются со дня его избрания и прекращаются со дня </w:t>
      </w:r>
      <w:proofErr w:type="gramStart"/>
      <w:r w:rsidRPr="001C4C80">
        <w:rPr>
          <w:rFonts w:ascii="Times New Roman" w:hAnsi="Times New Roman" w:cs="Times New Roman"/>
          <w:sz w:val="28"/>
          <w:szCs w:val="28"/>
        </w:rPr>
        <w:t>начала работы Совета депутатов нового созыва</w:t>
      </w:r>
      <w:proofErr w:type="gramEnd"/>
      <w:r w:rsidRPr="001C4C80">
        <w:rPr>
          <w:rFonts w:ascii="Times New Roman" w:hAnsi="Times New Roman" w:cs="Times New Roman"/>
          <w:sz w:val="28"/>
          <w:szCs w:val="28"/>
        </w:rPr>
        <w:t>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1C4C80">
        <w:rPr>
          <w:sz w:val="28"/>
          <w:szCs w:val="28"/>
        </w:rPr>
        <w:t>4. 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1C4C80">
        <w:rPr>
          <w:sz w:val="28"/>
          <w:szCs w:val="28"/>
        </w:rPr>
        <w:t>5. Депутаты информируют избирателей о своей деятельности во время встреч с ними, а также через средства массовой информации.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1C4C80">
        <w:rPr>
          <w:sz w:val="28"/>
          <w:szCs w:val="28"/>
        </w:rPr>
        <w:t>6.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___ 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1C4C80" w:rsidRPr="001C4C80" w:rsidRDefault="001C4C80" w:rsidP="001C4C80">
      <w:pPr>
        <w:autoSpaceDE w:val="0"/>
        <w:autoSpaceDN w:val="0"/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 xml:space="preserve">7. </w:t>
      </w:r>
      <w:proofErr w:type="gramStart"/>
      <w:r w:rsidRPr="001C4C80">
        <w:rPr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1C4C80">
        <w:rPr>
          <w:rFonts w:eastAsia="Calibri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1C4C80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</w:t>
      </w:r>
      <w:proofErr w:type="gramEnd"/>
      <w:r w:rsidRPr="001C4C80">
        <w:rPr>
          <w:sz w:val="28"/>
          <w:szCs w:val="28"/>
        </w:rPr>
        <w:t xml:space="preserve"> </w:t>
      </w:r>
      <w:proofErr w:type="gramStart"/>
      <w:r w:rsidRPr="001C4C80">
        <w:rPr>
          <w:sz w:val="28"/>
          <w:szCs w:val="28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1C4C80" w:rsidRPr="001C4C80" w:rsidRDefault="001C4C80" w:rsidP="001C4C80">
      <w:pPr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 w:rsidRPr="001C4C80">
        <w:rPr>
          <w:rFonts w:eastAsia="Calibri"/>
          <w:sz w:val="28"/>
          <w:szCs w:val="28"/>
          <w:lang w:eastAsia="en-US"/>
        </w:rPr>
        <w:lastRenderedPageBreak/>
        <w:t>Указанные сведения подаются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1C4C80" w:rsidRPr="001C4C80" w:rsidRDefault="001C4C80" w:rsidP="001C4C80">
      <w:pPr>
        <w:overflowPunct w:val="0"/>
        <w:autoSpaceDE w:val="0"/>
        <w:autoSpaceDN w:val="0"/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В случае</w:t>
      </w:r>
      <w:proofErr w:type="gramStart"/>
      <w:r w:rsidRPr="001C4C80">
        <w:rPr>
          <w:sz w:val="28"/>
          <w:szCs w:val="28"/>
        </w:rPr>
        <w:t>,</w:t>
      </w:r>
      <w:proofErr w:type="gramEnd"/>
      <w:r w:rsidRPr="001C4C80">
        <w:rPr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</w:t>
      </w:r>
      <w:r w:rsidRPr="001C4C80">
        <w:rPr>
          <w:rFonts w:eastAsia="Calibri"/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1C4C80">
        <w:rPr>
          <w:sz w:val="28"/>
          <w:szCs w:val="28"/>
        </w:rPr>
        <w:t xml:space="preserve">», не позднее 30 апреля года, следующего </w:t>
      </w:r>
      <w:proofErr w:type="gramStart"/>
      <w:r w:rsidRPr="001C4C80">
        <w:rPr>
          <w:sz w:val="28"/>
          <w:szCs w:val="28"/>
        </w:rPr>
        <w:t>за</w:t>
      </w:r>
      <w:proofErr w:type="gramEnd"/>
      <w:r w:rsidRPr="001C4C80">
        <w:rPr>
          <w:sz w:val="28"/>
          <w:szCs w:val="28"/>
        </w:rPr>
        <w:t xml:space="preserve"> отчетным.</w:t>
      </w:r>
    </w:p>
    <w:p w:rsidR="001C4C80" w:rsidRPr="001C4C80" w:rsidRDefault="001C4C80" w:rsidP="001C4C80">
      <w:pPr>
        <w:autoSpaceDE w:val="0"/>
        <w:autoSpaceDN w:val="0"/>
        <w:ind w:firstLine="709"/>
        <w:contextualSpacing/>
        <w:outlineLvl w:val="1"/>
        <w:rPr>
          <w:sz w:val="28"/>
          <w:szCs w:val="28"/>
        </w:rPr>
      </w:pPr>
      <w:r w:rsidRPr="001C4C80">
        <w:rPr>
          <w:sz w:val="28"/>
          <w:szCs w:val="28"/>
        </w:rPr>
        <w:t xml:space="preserve">8. Осуществляющий свои полномочия на постоянной основе, депутат не вправе:    </w:t>
      </w:r>
      <w:r w:rsidRPr="001C4C80">
        <w:rPr>
          <w:sz w:val="28"/>
          <w:szCs w:val="28"/>
        </w:rPr>
        <w:tab/>
      </w:r>
    </w:p>
    <w:p w:rsidR="001C4C80" w:rsidRPr="001C4C80" w:rsidRDefault="001C4C80" w:rsidP="001C4C80">
      <w:pPr>
        <w:autoSpaceDE w:val="0"/>
        <w:autoSpaceDN w:val="0"/>
        <w:ind w:firstLine="709"/>
        <w:contextualSpacing/>
        <w:outlineLvl w:val="1"/>
        <w:rPr>
          <w:sz w:val="28"/>
          <w:szCs w:val="28"/>
        </w:rPr>
      </w:pPr>
      <w:r w:rsidRPr="001C4C80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C4C80" w:rsidRPr="001C4C80" w:rsidRDefault="001C4C80" w:rsidP="001C4C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C80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C4C80" w:rsidRPr="001C4C80" w:rsidRDefault="001C4C80" w:rsidP="001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80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C4C80" w:rsidRPr="001C4C80" w:rsidRDefault="001C4C80" w:rsidP="001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80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 w:rsidRPr="001C4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C8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C4C80"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1C4C80" w:rsidRPr="001C4C80" w:rsidRDefault="001C4C80" w:rsidP="001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0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Оренбургской области в </w:t>
      </w:r>
      <w:r w:rsidRPr="001C4C80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1C4C80" w:rsidRPr="001C4C80" w:rsidRDefault="001C4C80" w:rsidP="001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0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C4C80" w:rsidRPr="001C4C80" w:rsidRDefault="001C4C80" w:rsidP="001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4C80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1C4C80" w:rsidRPr="001C4C80" w:rsidRDefault="001C4C80" w:rsidP="001C4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80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C4C80" w:rsidRPr="001C4C80" w:rsidRDefault="001C4C80" w:rsidP="001C4C80">
      <w:pPr>
        <w:pStyle w:val="20"/>
        <w:spacing w:before="0" w:after="0"/>
        <w:ind w:firstLine="709"/>
        <w:rPr>
          <w:rFonts w:ascii="Times New Roman" w:eastAsia="Calibri" w:hAnsi="Times New Roman" w:cs="Times New Roman"/>
        </w:rPr>
      </w:pPr>
      <w:r w:rsidRPr="001C4C80">
        <w:rPr>
          <w:rFonts w:ascii="Times New Roman" w:eastAsia="Calibri" w:hAnsi="Times New Roman" w:cs="Times New Roma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sz w:val="28"/>
          <w:szCs w:val="28"/>
        </w:rPr>
      </w:pPr>
      <w:r w:rsidRPr="001C4C80">
        <w:rPr>
          <w:sz w:val="28"/>
          <w:szCs w:val="28"/>
        </w:rPr>
        <w:t>9. 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1C4C80" w:rsidRPr="001C4C80" w:rsidRDefault="001C4C80" w:rsidP="001C4C80">
      <w:pPr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10. </w:t>
      </w:r>
      <w:proofErr w:type="gramStart"/>
      <w:r w:rsidRPr="001C4C80">
        <w:rPr>
          <w:sz w:val="28"/>
          <w:szCs w:val="28"/>
        </w:rPr>
        <w:t>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1C4C80" w:rsidRPr="001C4C80" w:rsidRDefault="001C4C80" w:rsidP="001C4C80">
      <w:pPr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 xml:space="preserve">11.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</w:t>
      </w:r>
      <w:r w:rsidRPr="001C4C80">
        <w:rPr>
          <w:sz w:val="28"/>
          <w:szCs w:val="28"/>
        </w:rPr>
        <w:lastRenderedPageBreak/>
        <w:t>которые предусмотрена федеральным законом.</w:t>
      </w:r>
    </w:p>
    <w:p w:rsidR="001C4C80" w:rsidRPr="001C4C80" w:rsidRDefault="001C4C80" w:rsidP="001C4C80">
      <w:pPr>
        <w:autoSpaceDE w:val="0"/>
        <w:autoSpaceDN w:val="0"/>
        <w:ind w:firstLine="709"/>
        <w:rPr>
          <w:sz w:val="28"/>
          <w:szCs w:val="28"/>
        </w:rPr>
      </w:pPr>
      <w:r w:rsidRPr="001C4C80">
        <w:rPr>
          <w:sz w:val="28"/>
          <w:szCs w:val="28"/>
        </w:rPr>
        <w:t>12.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 xml:space="preserve">13. </w:t>
      </w:r>
      <w:proofErr w:type="gramStart"/>
      <w:r w:rsidRPr="001C4C80">
        <w:rPr>
          <w:bCs/>
          <w:sz w:val="28"/>
          <w:szCs w:val="28"/>
        </w:rPr>
        <w:t>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1C4C80">
        <w:rPr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 xml:space="preserve">14. </w:t>
      </w:r>
      <w:proofErr w:type="gramStart"/>
      <w:r w:rsidRPr="001C4C80">
        <w:rPr>
          <w:sz w:val="28"/>
          <w:szCs w:val="28"/>
        </w:rPr>
        <w:t xml:space="preserve">Депутат Совета депутатов, осуществляющий полномочия на постоянной основе, </w:t>
      </w:r>
      <w:r w:rsidRPr="001C4C80">
        <w:rPr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1C4C80" w:rsidRPr="001C4C80" w:rsidRDefault="001C4C80" w:rsidP="001C4C80">
      <w:pPr>
        <w:autoSpaceDE w:val="0"/>
        <w:autoSpaceDN w:val="0"/>
        <w:ind w:firstLine="709"/>
        <w:outlineLvl w:val="1"/>
        <w:rPr>
          <w:bCs/>
          <w:sz w:val="28"/>
          <w:szCs w:val="28"/>
        </w:rPr>
      </w:pPr>
      <w:r w:rsidRPr="001C4C80">
        <w:rPr>
          <w:bCs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1C4C80">
        <w:rPr>
          <w:bCs/>
          <w:sz w:val="28"/>
          <w:szCs w:val="28"/>
        </w:rPr>
        <w:t>за</w:t>
      </w:r>
      <w:proofErr w:type="gramEnd"/>
      <w:r w:rsidRPr="001C4C80">
        <w:rPr>
          <w:bCs/>
          <w:sz w:val="28"/>
          <w:szCs w:val="28"/>
        </w:rPr>
        <w:t xml:space="preserve"> отчетным.</w:t>
      </w:r>
    </w:p>
    <w:p w:rsidR="001C4C80" w:rsidRDefault="001C4C80" w:rsidP="001C4C80">
      <w:pPr>
        <w:keepLines/>
        <w:ind w:firstLine="709"/>
        <w:rPr>
          <w:bCs/>
          <w:kern w:val="2"/>
          <w:sz w:val="28"/>
          <w:szCs w:val="28"/>
        </w:rPr>
      </w:pPr>
      <w:r w:rsidRPr="001C4C80">
        <w:rPr>
          <w:sz w:val="28"/>
          <w:szCs w:val="28"/>
        </w:rPr>
        <w:lastRenderedPageBreak/>
        <w:t>15.  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1C4C80">
        <w:rPr>
          <w:sz w:val="28"/>
          <w:szCs w:val="28"/>
        </w:rPr>
        <w:t>.</w:t>
      </w:r>
      <w:r w:rsidRPr="001C4C80">
        <w:rPr>
          <w:bCs/>
          <w:kern w:val="2"/>
          <w:sz w:val="28"/>
          <w:szCs w:val="28"/>
        </w:rPr>
        <w:t>»</w:t>
      </w:r>
      <w:proofErr w:type="gramEnd"/>
    </w:p>
    <w:p w:rsidR="001C4C80" w:rsidRPr="00984429" w:rsidRDefault="00751E2E" w:rsidP="001C4C80">
      <w:pPr>
        <w:pStyle w:val="a3"/>
        <w:keepLines/>
        <w:numPr>
          <w:ilvl w:val="0"/>
          <w:numId w:val="5"/>
        </w:numPr>
        <w:rPr>
          <w:b/>
          <w:bCs/>
          <w:kern w:val="2"/>
          <w:sz w:val="28"/>
          <w:szCs w:val="28"/>
        </w:rPr>
      </w:pPr>
      <w:r w:rsidRPr="00751E2E">
        <w:rPr>
          <w:b/>
          <w:bCs/>
          <w:kern w:val="2"/>
          <w:sz w:val="28"/>
          <w:szCs w:val="28"/>
        </w:rPr>
        <w:t xml:space="preserve"> </w:t>
      </w:r>
      <w:r w:rsidR="00F50071">
        <w:rPr>
          <w:b/>
          <w:bCs/>
          <w:kern w:val="2"/>
          <w:sz w:val="28"/>
          <w:szCs w:val="28"/>
        </w:rPr>
        <w:t>Статью 61</w:t>
      </w:r>
      <w:r w:rsidRPr="00984429">
        <w:rPr>
          <w:b/>
          <w:bCs/>
          <w:kern w:val="2"/>
          <w:sz w:val="28"/>
          <w:szCs w:val="28"/>
        </w:rPr>
        <w:t xml:space="preserve"> Устава изложить в новой редакции:</w:t>
      </w:r>
    </w:p>
    <w:p w:rsidR="00984429" w:rsidRPr="00984429" w:rsidRDefault="00751E2E" w:rsidP="00984429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  <w:r w:rsidRPr="00984429">
        <w:rPr>
          <w:b/>
          <w:bCs/>
          <w:kern w:val="2"/>
          <w:sz w:val="28"/>
          <w:szCs w:val="28"/>
        </w:rPr>
        <w:t>«</w:t>
      </w:r>
      <w:r w:rsidR="00F50071">
        <w:rPr>
          <w:kern w:val="2"/>
          <w:sz w:val="28"/>
          <w:szCs w:val="28"/>
        </w:rPr>
        <w:t>Статья 61</w:t>
      </w:r>
      <w:r w:rsidR="00984429" w:rsidRPr="00984429">
        <w:rPr>
          <w:kern w:val="2"/>
          <w:sz w:val="28"/>
          <w:szCs w:val="28"/>
        </w:rPr>
        <w:t>. Средства самообложения граждан</w:t>
      </w:r>
    </w:p>
    <w:p w:rsidR="00984429" w:rsidRPr="00984429" w:rsidRDefault="00984429" w:rsidP="00984429">
      <w:pPr>
        <w:pStyle w:val="a4"/>
        <w:keepLines/>
        <w:spacing w:after="0" w:line="240" w:lineRule="auto"/>
        <w:ind w:firstLine="709"/>
        <w:rPr>
          <w:kern w:val="2"/>
          <w:sz w:val="28"/>
          <w:szCs w:val="28"/>
        </w:rPr>
      </w:pPr>
    </w:p>
    <w:p w:rsidR="00984429" w:rsidRPr="00984429" w:rsidRDefault="00984429" w:rsidP="00984429">
      <w:pPr>
        <w:pStyle w:val="20"/>
        <w:spacing w:before="0" w:after="0"/>
        <w:ind w:firstLine="709"/>
        <w:rPr>
          <w:rFonts w:ascii="Times New Roman" w:eastAsia="Calibri" w:hAnsi="Times New Roman" w:cs="Times New Roman"/>
        </w:rPr>
      </w:pPr>
      <w:r w:rsidRPr="00984429">
        <w:rPr>
          <w:rFonts w:ascii="Times New Roman" w:eastAsia="Calibri" w:hAnsi="Times New Roman" w:cs="Times New Roman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984429">
        <w:rPr>
          <w:rFonts w:ascii="Times New Roman" w:eastAsia="Calibri" w:hAnsi="Times New Roman" w:cs="Times New Roman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984429">
        <w:rPr>
          <w:rFonts w:ascii="Times New Roman" w:eastAsia="Calibri" w:hAnsi="Times New Roman" w:cs="Times New Roman"/>
        </w:rPr>
        <w:t xml:space="preserve"> быть </w:t>
      </w:r>
      <w:proofErr w:type="gramStart"/>
      <w:r w:rsidRPr="00984429">
        <w:rPr>
          <w:rFonts w:ascii="Times New Roman" w:eastAsia="Calibri" w:hAnsi="Times New Roman" w:cs="Times New Roman"/>
        </w:rPr>
        <w:t>уменьшен</w:t>
      </w:r>
      <w:proofErr w:type="gramEnd"/>
      <w:r w:rsidRPr="00984429">
        <w:rPr>
          <w:rFonts w:ascii="Times New Roman" w:eastAsia="Calibri" w:hAnsi="Times New Roman" w:cs="Times New Roman"/>
        </w:rPr>
        <w:t>.</w:t>
      </w:r>
    </w:p>
    <w:p w:rsidR="00751E2E" w:rsidRDefault="00984429" w:rsidP="00984429">
      <w:pPr>
        <w:pStyle w:val="20"/>
        <w:spacing w:before="0" w:after="0"/>
        <w:ind w:firstLine="709"/>
        <w:rPr>
          <w:b/>
          <w:bCs/>
          <w:kern w:val="2"/>
        </w:rPr>
      </w:pPr>
      <w:r w:rsidRPr="00984429">
        <w:rPr>
          <w:rFonts w:ascii="Times New Roman" w:eastAsia="Calibri" w:hAnsi="Times New Roman" w:cs="Times New Roman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 w:rsidRPr="00984429">
        <w:rPr>
          <w:rFonts w:ascii="Times New Roman" w:eastAsia="Calibri" w:hAnsi="Times New Roman" w:cs="Times New Roman"/>
        </w:rPr>
        <w:t>.</w:t>
      </w:r>
      <w:r w:rsidR="00751E2E">
        <w:rPr>
          <w:b/>
          <w:bCs/>
          <w:kern w:val="2"/>
        </w:rPr>
        <w:t>»</w:t>
      </w:r>
      <w:proofErr w:type="gramEnd"/>
    </w:p>
    <w:p w:rsidR="00984429" w:rsidRPr="00984429" w:rsidRDefault="00984429" w:rsidP="00984429">
      <w:pPr>
        <w:pStyle w:val="20"/>
        <w:numPr>
          <w:ilvl w:val="0"/>
          <w:numId w:val="5"/>
        </w:numPr>
        <w:spacing w:before="0" w:after="0"/>
        <w:rPr>
          <w:rFonts w:ascii="Times New Roman" w:hAnsi="Times New Roman" w:cs="Times New Roman"/>
          <w:b/>
          <w:bCs/>
          <w:kern w:val="2"/>
        </w:rPr>
      </w:pPr>
      <w:r>
        <w:rPr>
          <w:b/>
          <w:bCs/>
          <w:kern w:val="2"/>
        </w:rPr>
        <w:t xml:space="preserve"> </w:t>
      </w:r>
      <w:r w:rsidRPr="00E40AFB">
        <w:rPr>
          <w:rFonts w:ascii="Times New Roman" w:eastAsia="Calibri" w:hAnsi="Times New Roman" w:cs="Times New Roman"/>
          <w:b/>
          <w:bCs/>
        </w:rPr>
        <w:t>Дополнить Устав статьей</w:t>
      </w:r>
      <w:r>
        <w:rPr>
          <w:rFonts w:ascii="Times New Roman" w:eastAsia="Calibri" w:hAnsi="Times New Roman" w:cs="Times New Roman"/>
          <w:b/>
          <w:bCs/>
        </w:rPr>
        <w:t xml:space="preserve"> 62.1 следующего содержания: </w:t>
      </w:r>
    </w:p>
    <w:p w:rsidR="00984429" w:rsidRPr="00984429" w:rsidRDefault="00984429" w:rsidP="00984429">
      <w:pPr>
        <w:pStyle w:val="20"/>
        <w:keepLines/>
        <w:widowControl w:val="0"/>
        <w:spacing w:before="0" w:after="0"/>
        <w:ind w:firstLine="709"/>
        <w:rPr>
          <w:rFonts w:ascii="Times New Roman" w:eastAsia="Calibri" w:hAnsi="Times New Roman" w:cs="Times New Roman"/>
          <w:bCs/>
          <w:kern w:val="2"/>
        </w:rPr>
      </w:pPr>
      <w:r w:rsidRPr="00984429">
        <w:rPr>
          <w:rFonts w:ascii="Times New Roman" w:eastAsia="Calibri" w:hAnsi="Times New Roman" w:cs="Times New Roman"/>
          <w:b/>
          <w:bCs/>
        </w:rPr>
        <w:t>«</w:t>
      </w:r>
      <w:r w:rsidRPr="00984429">
        <w:rPr>
          <w:rFonts w:ascii="Times New Roman" w:eastAsia="Calibri" w:hAnsi="Times New Roman" w:cs="Times New Roman"/>
          <w:bCs/>
          <w:kern w:val="2"/>
        </w:rPr>
        <w:t xml:space="preserve">Статья </w:t>
      </w:r>
      <w:r w:rsidR="00DB11A9">
        <w:rPr>
          <w:rFonts w:ascii="Times New Roman" w:eastAsia="Calibri" w:hAnsi="Times New Roman" w:cs="Times New Roman"/>
          <w:bCs/>
          <w:kern w:val="2"/>
        </w:rPr>
        <w:t>62</w:t>
      </w:r>
      <w:r w:rsidRPr="00984429">
        <w:rPr>
          <w:rFonts w:ascii="Times New Roman" w:eastAsia="Calibri" w:hAnsi="Times New Roman" w:cs="Times New Roman"/>
          <w:bCs/>
          <w:kern w:val="2"/>
        </w:rPr>
        <w:t>.</w:t>
      </w:r>
      <w:r w:rsidR="00DB11A9">
        <w:rPr>
          <w:rFonts w:ascii="Times New Roman" w:eastAsia="Calibri" w:hAnsi="Times New Roman" w:cs="Times New Roman"/>
          <w:bCs/>
          <w:kern w:val="2"/>
        </w:rPr>
        <w:t>1</w:t>
      </w:r>
      <w:r w:rsidRPr="00984429">
        <w:rPr>
          <w:rFonts w:ascii="Times New Roman" w:eastAsia="Calibri" w:hAnsi="Times New Roman" w:cs="Times New Roman"/>
          <w:bCs/>
          <w:kern w:val="2"/>
        </w:rPr>
        <w:t xml:space="preserve"> Финансовое и иное обеспечение реализации инициативных проектов</w:t>
      </w:r>
    </w:p>
    <w:p w:rsidR="00984429" w:rsidRPr="00984429" w:rsidRDefault="00984429" w:rsidP="00984429">
      <w:pPr>
        <w:pStyle w:val="20"/>
        <w:keepLines/>
        <w:widowControl w:val="0"/>
        <w:spacing w:before="0" w:after="0"/>
        <w:ind w:firstLine="709"/>
        <w:rPr>
          <w:rFonts w:ascii="Times New Roman" w:eastAsia="Calibri" w:hAnsi="Times New Roman" w:cs="Times New Roman"/>
          <w:bCs/>
          <w:kern w:val="2"/>
        </w:rPr>
      </w:pPr>
    </w:p>
    <w:p w:rsidR="00984429" w:rsidRPr="00984429" w:rsidRDefault="00984429" w:rsidP="00984429">
      <w:pPr>
        <w:pStyle w:val="20"/>
        <w:keepLines/>
        <w:widowControl w:val="0"/>
        <w:spacing w:before="0" w:after="0"/>
        <w:ind w:firstLine="709"/>
        <w:rPr>
          <w:rFonts w:ascii="Times New Roman" w:eastAsia="Calibri" w:hAnsi="Times New Roman" w:cs="Times New Roman"/>
          <w:bCs/>
          <w:kern w:val="2"/>
        </w:rPr>
      </w:pPr>
      <w:r w:rsidRPr="00984429">
        <w:rPr>
          <w:rFonts w:ascii="Times New Roman" w:eastAsia="Calibri" w:hAnsi="Times New Roman" w:cs="Times New Roman"/>
          <w:bCs/>
          <w:kern w:val="2"/>
        </w:rPr>
        <w:t xml:space="preserve">1. Источником финансового обеспечения реализации инициативных проектов, предусмотренных статьей 14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84429">
        <w:rPr>
          <w:rFonts w:ascii="Times New Roman" w:eastAsia="Calibri" w:hAnsi="Times New Roman" w:cs="Times New Roman"/>
          <w:bCs/>
          <w:kern w:val="2"/>
        </w:rPr>
        <w:t>формируемые</w:t>
      </w:r>
      <w:proofErr w:type="gramEnd"/>
      <w:r w:rsidRPr="00984429">
        <w:rPr>
          <w:rFonts w:ascii="Times New Roman" w:eastAsia="Calibri" w:hAnsi="Times New Roman" w:cs="Times New Roman"/>
          <w:bCs/>
          <w:kern w:val="2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984429" w:rsidRPr="00984429" w:rsidRDefault="00984429" w:rsidP="00984429">
      <w:pPr>
        <w:pStyle w:val="20"/>
        <w:keepLines/>
        <w:widowControl w:val="0"/>
        <w:spacing w:before="0" w:after="0"/>
        <w:ind w:firstLine="709"/>
        <w:rPr>
          <w:rFonts w:ascii="Times New Roman" w:hAnsi="Times New Roman" w:cs="Times New Roman"/>
          <w:b/>
          <w:bCs/>
          <w:kern w:val="2"/>
        </w:rPr>
      </w:pPr>
      <w:r w:rsidRPr="00984429">
        <w:rPr>
          <w:rFonts w:ascii="Times New Roman" w:eastAsia="Calibri" w:hAnsi="Times New Roman" w:cs="Times New Roman"/>
          <w:bCs/>
          <w:kern w:val="2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984429">
        <w:rPr>
          <w:rFonts w:ascii="Times New Roman" w:eastAsia="Calibri" w:hAnsi="Times New Roman" w:cs="Times New Roman"/>
          <w:bCs/>
          <w:kern w:val="2"/>
        </w:rPr>
        <w:t>.</w:t>
      </w:r>
      <w:r w:rsidRPr="00984429">
        <w:rPr>
          <w:rFonts w:ascii="Times New Roman" w:eastAsia="Calibri" w:hAnsi="Times New Roman" w:cs="Times New Roman"/>
          <w:b/>
          <w:bCs/>
        </w:rPr>
        <w:t>»</w:t>
      </w:r>
      <w:proofErr w:type="gramEnd"/>
    </w:p>
    <w:p w:rsidR="00E40AFB" w:rsidRPr="001C4C80" w:rsidRDefault="00E40AFB" w:rsidP="00E40AFB">
      <w:pPr>
        <w:pStyle w:val="20"/>
        <w:spacing w:before="0" w:after="0"/>
        <w:ind w:firstLine="0"/>
        <w:rPr>
          <w:rFonts w:ascii="Times New Roman" w:hAnsi="Times New Roman" w:cs="Times New Roman"/>
          <w:bCs/>
        </w:rPr>
      </w:pPr>
    </w:p>
    <w:p w:rsidR="00E40AFB" w:rsidRPr="00E40AFB" w:rsidRDefault="00E40AFB" w:rsidP="00E40AFB">
      <w:pPr>
        <w:pStyle w:val="20"/>
        <w:spacing w:before="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0D2729" w:rsidRPr="000D2729" w:rsidRDefault="000D2729" w:rsidP="000D2729">
      <w:pPr>
        <w:tabs>
          <w:tab w:val="left" w:pos="1134"/>
        </w:tabs>
        <w:ind w:left="709"/>
        <w:rPr>
          <w:bCs/>
          <w:sz w:val="28"/>
          <w:szCs w:val="28"/>
        </w:rPr>
      </w:pPr>
    </w:p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08F"/>
    <w:multiLevelType w:val="hybridMultilevel"/>
    <w:tmpl w:val="E7BE1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C47E82"/>
    <w:multiLevelType w:val="hybridMultilevel"/>
    <w:tmpl w:val="E4D8C468"/>
    <w:lvl w:ilvl="0" w:tplc="6A628F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174B2"/>
    <w:multiLevelType w:val="hybridMultilevel"/>
    <w:tmpl w:val="2462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4730F"/>
    <w:multiLevelType w:val="hybridMultilevel"/>
    <w:tmpl w:val="A3DCB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0106FF"/>
    <w:multiLevelType w:val="hybridMultilevel"/>
    <w:tmpl w:val="C41CE0B2"/>
    <w:lvl w:ilvl="0" w:tplc="05F628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729"/>
    <w:rsid w:val="00092942"/>
    <w:rsid w:val="000D2729"/>
    <w:rsid w:val="00182E12"/>
    <w:rsid w:val="00194C8C"/>
    <w:rsid w:val="001C08A7"/>
    <w:rsid w:val="001C4C80"/>
    <w:rsid w:val="00327765"/>
    <w:rsid w:val="00751E2E"/>
    <w:rsid w:val="007A3DBC"/>
    <w:rsid w:val="00984429"/>
    <w:rsid w:val="00995AEA"/>
    <w:rsid w:val="00B232BF"/>
    <w:rsid w:val="00DB11A9"/>
    <w:rsid w:val="00E05916"/>
    <w:rsid w:val="00E40AFB"/>
    <w:rsid w:val="00F25AA4"/>
    <w:rsid w:val="00F50071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2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0AFB"/>
    <w:pPr>
      <w:keepNext/>
      <w:widowControl/>
      <w:adjustRightInd/>
      <w:spacing w:line="240" w:lineRule="auto"/>
      <w:ind w:hanging="13"/>
      <w:textAlignment w:val="auto"/>
      <w:outlineLvl w:val="2"/>
    </w:pPr>
    <w:rPr>
      <w:b/>
      <w:bCs/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29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2">
    <w:name w:val="Основной текст с отступом 2 Знак"/>
    <w:link w:val="20"/>
    <w:locked/>
    <w:rsid w:val="000D2729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0D2729"/>
    <w:pPr>
      <w:widowControl/>
      <w:overflowPunct w:val="0"/>
      <w:autoSpaceDE w:val="0"/>
      <w:autoSpaceDN w:val="0"/>
      <w:spacing w:before="20" w:after="20" w:line="240" w:lineRule="auto"/>
      <w:ind w:firstLine="708"/>
      <w:textAlignment w:val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D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0AFB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C4C8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C4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4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4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10529-EDB3-44FD-B20D-95CF03B4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6</cp:revision>
  <cp:lastPrinted>2021-02-25T11:13:00Z</cp:lastPrinted>
  <dcterms:created xsi:type="dcterms:W3CDTF">2021-02-01T11:07:00Z</dcterms:created>
  <dcterms:modified xsi:type="dcterms:W3CDTF">2021-02-25T11:15:00Z</dcterms:modified>
</cp:coreProperties>
</file>